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0"/>
        <w:gridCol w:w="9315"/>
      </w:tblGrid>
      <w:tr w:rsidR="009612E6" w:rsidRPr="00D86EDC" w:rsidTr="00DF0F82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12E6" w:rsidRPr="00D86EDC" w:rsidRDefault="009612E6" w:rsidP="00DF0F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914400" cy="637835"/>
                  <wp:effectExtent l="19050" t="0" r="0" b="0"/>
                  <wp:docPr id="2" name="Picture 16" descr="https://encrypted-tbn0.gstatic.com/images?q=tbn:ANd9GcT6AX8amX7_vU8HXc8Kbih0kNUc0p2GGqzd_eaplDTmrBDB_Gp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encrypted-tbn0.gstatic.com/images?q=tbn:ANd9GcT6AX8amX7_vU8HXc8Kbih0kNUc0p2GGqzd_eaplDTmrBDB_Gp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888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12E6" w:rsidRPr="005144BA" w:rsidRDefault="009612E6" w:rsidP="00DF0F82">
            <w:pPr>
              <w:spacing w:after="120" w:line="240" w:lineRule="auto"/>
              <w:jc w:val="center"/>
              <w:rPr>
                <w:rFonts w:ascii="Arial Black" w:eastAsia="Times New Roman" w:hAnsi="Arial Black" w:cs="Arial"/>
                <w:sz w:val="32"/>
                <w:szCs w:val="32"/>
              </w:rPr>
            </w:pPr>
            <w:bookmarkStart w:id="0" w:name="TrueFalse"/>
            <w:bookmarkEnd w:id="0"/>
            <w:r w:rsidRPr="005144BA">
              <w:rPr>
                <w:rFonts w:ascii="Arial Black" w:eastAsia="Times New Roman" w:hAnsi="Arial Black" w:cs="Arial"/>
                <w:sz w:val="32"/>
                <w:szCs w:val="32"/>
              </w:rPr>
              <w:t>HOW MUCH DO YOU KNOW ABOUT EPIGENETICS?</w:t>
            </w:r>
          </w:p>
          <w:p w:rsidR="009612E6" w:rsidRPr="00250CBB" w:rsidRDefault="009612E6" w:rsidP="00DF0F82">
            <w:pPr>
              <w:tabs>
                <w:tab w:val="left" w:pos="5055"/>
              </w:tabs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86EDC">
              <w:rPr>
                <w:rFonts w:ascii="Arial" w:eastAsia="Times New Roman" w:hAnsi="Arial" w:cs="Arial"/>
                <w:sz w:val="24"/>
                <w:szCs w:val="24"/>
              </w:rPr>
              <w:t>Take this TRUE or FALSE quiz and find out</w:t>
            </w:r>
          </w:p>
        </w:tc>
      </w:tr>
      <w:tr w:rsidR="009612E6" w:rsidRPr="00D86EDC" w:rsidTr="00DF0F82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12E6" w:rsidRPr="00D86EDC" w:rsidRDefault="009612E6" w:rsidP="00DF0F82">
            <w:pPr>
              <w:spacing w:after="0" w:line="0" w:lineRule="atLeast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12E6" w:rsidRPr="00250CBB" w:rsidRDefault="009612E6" w:rsidP="00DF0F82">
            <w:pPr>
              <w:pStyle w:val="ListParagraph"/>
              <w:numPr>
                <w:ilvl w:val="0"/>
                <w:numId w:val="1"/>
              </w:numPr>
              <w:spacing w:after="0" w:line="0" w:lineRule="atLeast"/>
              <w:ind w:left="345"/>
              <w:rPr>
                <w:rFonts w:ascii="Arial Narrow" w:eastAsia="Times New Roman" w:hAnsi="Arial Narrow" w:cs="Times New Roman"/>
              </w:rPr>
            </w:pPr>
            <w:r w:rsidRPr="00250CBB">
              <w:rPr>
                <w:rFonts w:ascii="Arial Narrow" w:eastAsia="Times New Roman" w:hAnsi="Arial Narrow" w:cs="Arial"/>
              </w:rPr>
              <w:t>A parent's experiences, in the form of epigenetic tags, can be passed down to future generations.</w:t>
            </w:r>
          </w:p>
        </w:tc>
      </w:tr>
      <w:tr w:rsidR="009612E6" w:rsidRPr="00D86EDC" w:rsidTr="00DF0F82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12E6" w:rsidRPr="00D86EDC" w:rsidRDefault="009612E6" w:rsidP="00DF0F82">
            <w:pPr>
              <w:spacing w:after="0" w:line="0" w:lineRule="atLeast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12E6" w:rsidRPr="00250CBB" w:rsidRDefault="009612E6" w:rsidP="00DF0F82">
            <w:pPr>
              <w:pStyle w:val="ListParagraph"/>
              <w:numPr>
                <w:ilvl w:val="0"/>
                <w:numId w:val="1"/>
              </w:numPr>
              <w:spacing w:after="0" w:line="0" w:lineRule="atLeast"/>
              <w:ind w:left="345"/>
              <w:rPr>
                <w:rFonts w:ascii="Arial Narrow" w:eastAsia="Times New Roman" w:hAnsi="Arial Narrow" w:cs="Times New Roman"/>
              </w:rPr>
            </w:pPr>
            <w:r w:rsidRPr="00250CBB">
              <w:rPr>
                <w:rFonts w:ascii="Arial Narrow" w:eastAsia="Times New Roman" w:hAnsi="Arial Narrow" w:cs="Arial"/>
              </w:rPr>
              <w:t xml:space="preserve">In a pregnant mother, three generations are directly exposed to the same environmental conditions at the same time. </w:t>
            </w:r>
          </w:p>
        </w:tc>
      </w:tr>
      <w:tr w:rsidR="009612E6" w:rsidRPr="00D86EDC" w:rsidTr="00DF0F82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12E6" w:rsidRPr="00D86EDC" w:rsidRDefault="009612E6" w:rsidP="00DF0F82">
            <w:pPr>
              <w:spacing w:after="0" w:line="0" w:lineRule="atLeast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12E6" w:rsidRPr="00250CBB" w:rsidRDefault="009612E6" w:rsidP="00DF0F82">
            <w:pPr>
              <w:pStyle w:val="ListParagraph"/>
              <w:numPr>
                <w:ilvl w:val="0"/>
                <w:numId w:val="1"/>
              </w:numPr>
              <w:spacing w:after="0" w:line="0" w:lineRule="atLeast"/>
              <w:ind w:left="345"/>
              <w:rPr>
                <w:rFonts w:ascii="Arial Narrow" w:eastAsia="Times New Roman" w:hAnsi="Arial Narrow" w:cs="Times New Roman"/>
              </w:rPr>
            </w:pPr>
            <w:r w:rsidRPr="00250CBB">
              <w:rPr>
                <w:rFonts w:ascii="Arial Narrow" w:eastAsia="Times New Roman" w:hAnsi="Arial Narrow" w:cs="Times New Roman"/>
              </w:rPr>
              <w:t>Identical twins are genetic carbon copies, yet physically they become increasingly different over time.</w:t>
            </w:r>
          </w:p>
        </w:tc>
      </w:tr>
      <w:tr w:rsidR="009612E6" w:rsidRPr="00D86EDC" w:rsidTr="00DF0F82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12E6" w:rsidRPr="00D86EDC" w:rsidRDefault="009612E6" w:rsidP="00DF0F82">
            <w:pPr>
              <w:spacing w:after="0" w:line="0" w:lineRule="atLeast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12E6" w:rsidRPr="00250CBB" w:rsidRDefault="009612E6" w:rsidP="00DF0F82">
            <w:pPr>
              <w:pStyle w:val="ListParagraph"/>
              <w:numPr>
                <w:ilvl w:val="0"/>
                <w:numId w:val="1"/>
              </w:numPr>
              <w:spacing w:after="0" w:line="0" w:lineRule="atLeast"/>
              <w:ind w:left="345"/>
              <w:rPr>
                <w:rFonts w:ascii="Arial Narrow" w:eastAsia="Times New Roman" w:hAnsi="Arial Narrow" w:cs="Times New Roman"/>
              </w:rPr>
            </w:pPr>
            <w:r w:rsidRPr="00250CBB">
              <w:rPr>
                <w:rFonts w:ascii="Arial Narrow" w:eastAsia="Times New Roman" w:hAnsi="Arial Narrow" w:cs="Arial"/>
              </w:rPr>
              <w:t>An epigenetic change that was triggered by environmental conditions may be reversed when environmental conditions change again.</w:t>
            </w:r>
          </w:p>
        </w:tc>
      </w:tr>
      <w:tr w:rsidR="009612E6" w:rsidRPr="00D86EDC" w:rsidTr="00DF0F82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12E6" w:rsidRPr="00D86EDC" w:rsidRDefault="009612E6" w:rsidP="00DF0F82">
            <w:pPr>
              <w:spacing w:after="0" w:line="0" w:lineRule="atLeast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12E6" w:rsidRPr="00250CBB" w:rsidRDefault="009612E6" w:rsidP="00DF0F82">
            <w:pPr>
              <w:pStyle w:val="ListParagraph"/>
              <w:numPr>
                <w:ilvl w:val="0"/>
                <w:numId w:val="1"/>
              </w:numPr>
              <w:spacing w:after="0" w:line="0" w:lineRule="atLeast"/>
              <w:ind w:left="345"/>
              <w:rPr>
                <w:rFonts w:ascii="Arial Narrow" w:eastAsia="Times New Roman" w:hAnsi="Arial Narrow" w:cs="Times New Roman"/>
              </w:rPr>
            </w:pPr>
            <w:r w:rsidRPr="00250CBB">
              <w:rPr>
                <w:rFonts w:ascii="Arial Narrow" w:eastAsia="Times New Roman" w:hAnsi="Arial Narrow" w:cs="Arial"/>
              </w:rPr>
              <w:t>Epigenetic changes can happen in many individuals at once.</w:t>
            </w:r>
          </w:p>
        </w:tc>
      </w:tr>
      <w:tr w:rsidR="009612E6" w:rsidRPr="00D86EDC" w:rsidTr="00DF0F82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12E6" w:rsidRPr="00D86EDC" w:rsidRDefault="009612E6" w:rsidP="00DF0F82">
            <w:pPr>
              <w:spacing w:after="0" w:line="0" w:lineRule="atLeast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12E6" w:rsidRPr="0063649C" w:rsidRDefault="009612E6" w:rsidP="00DF0F82">
            <w:pPr>
              <w:pStyle w:val="ListParagraph"/>
              <w:numPr>
                <w:ilvl w:val="0"/>
                <w:numId w:val="1"/>
              </w:numPr>
              <w:spacing w:after="0" w:line="0" w:lineRule="atLeast"/>
              <w:ind w:left="345"/>
              <w:rPr>
                <w:rFonts w:ascii="Arial Narrow" w:eastAsia="Times New Roman" w:hAnsi="Arial Narrow" w:cs="Times New Roman"/>
              </w:rPr>
            </w:pPr>
            <w:r w:rsidRPr="0063649C">
              <w:rPr>
                <w:rFonts w:ascii="Arial Narrow" w:hAnsi="Arial Narrow"/>
                <w:color w:val="000000"/>
                <w:shd w:val="clear" w:color="auto" w:fill="FFFFFF"/>
              </w:rPr>
              <w:t>The effects of smoking on health can also be passed to grandchildren, as evidenced from studies where g</w:t>
            </w:r>
            <w:r>
              <w:rPr>
                <w:rFonts w:ascii="Arial Narrow" w:hAnsi="Arial Narrow"/>
                <w:color w:val="000000"/>
                <w:shd w:val="clear" w:color="auto" w:fill="FFFFFF"/>
              </w:rPr>
              <w:t>randmothers but not mothers</w:t>
            </w:r>
            <w:r w:rsidRPr="0063649C">
              <w:rPr>
                <w:rFonts w:ascii="Arial Narrow" w:hAnsi="Arial Narrow"/>
                <w:color w:val="000000"/>
                <w:shd w:val="clear" w:color="auto" w:fill="FFFFFF"/>
              </w:rPr>
              <w:t xml:space="preserve"> smoked</w:t>
            </w:r>
            <w:r>
              <w:rPr>
                <w:rFonts w:ascii="Arial Narrow" w:hAnsi="Arial Narrow"/>
                <w:color w:val="000000"/>
                <w:shd w:val="clear" w:color="auto" w:fill="FFFFFF"/>
              </w:rPr>
              <w:t>.</w:t>
            </w:r>
          </w:p>
        </w:tc>
      </w:tr>
      <w:tr w:rsidR="009612E6" w:rsidRPr="00D86EDC" w:rsidTr="00DF0F82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12E6" w:rsidRPr="00D86EDC" w:rsidRDefault="009612E6" w:rsidP="00DF0F82">
            <w:pPr>
              <w:spacing w:after="0" w:line="0" w:lineRule="atLeast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12E6" w:rsidRPr="00250CBB" w:rsidRDefault="009612E6" w:rsidP="00DF0F82">
            <w:pPr>
              <w:pStyle w:val="ListParagraph"/>
              <w:numPr>
                <w:ilvl w:val="0"/>
                <w:numId w:val="1"/>
              </w:numPr>
              <w:spacing w:after="0" w:line="0" w:lineRule="atLeast"/>
              <w:ind w:left="345"/>
              <w:rPr>
                <w:rFonts w:ascii="Arial Narrow" w:eastAsia="Times New Roman" w:hAnsi="Arial Narrow" w:cs="Times New Roman"/>
              </w:rPr>
            </w:pPr>
            <w:r w:rsidRPr="00250CBB">
              <w:rPr>
                <w:rFonts w:ascii="Arial Narrow" w:eastAsia="Times New Roman" w:hAnsi="Arial Narrow" w:cs="Arial"/>
              </w:rPr>
              <w:t>The amount</w:t>
            </w:r>
            <w:r>
              <w:rPr>
                <w:rFonts w:ascii="Arial Narrow" w:eastAsia="Times New Roman" w:hAnsi="Arial Narrow" w:cs="Arial"/>
              </w:rPr>
              <w:t xml:space="preserve"> and quality </w:t>
            </w:r>
            <w:r w:rsidRPr="00250CBB">
              <w:rPr>
                <w:rFonts w:ascii="Arial Narrow" w:eastAsia="Times New Roman" w:hAnsi="Arial Narrow" w:cs="Arial"/>
              </w:rPr>
              <w:t xml:space="preserve">of food a grandfather had between the ages of 9-12 can be especially important in how faithfully the </w:t>
            </w:r>
            <w:proofErr w:type="spellStart"/>
            <w:r w:rsidRPr="00250CBB">
              <w:rPr>
                <w:rFonts w:ascii="Arial Narrow" w:eastAsia="Times New Roman" w:hAnsi="Arial Narrow" w:cs="Arial"/>
              </w:rPr>
              <w:t>epigenome</w:t>
            </w:r>
            <w:proofErr w:type="spellEnd"/>
            <w:r w:rsidRPr="00250CBB">
              <w:rPr>
                <w:rFonts w:ascii="Arial Narrow" w:eastAsia="Times New Roman" w:hAnsi="Arial Narrow" w:cs="Arial"/>
              </w:rPr>
              <w:t xml:space="preserve"> is copied for future generations.</w:t>
            </w:r>
          </w:p>
        </w:tc>
      </w:tr>
      <w:tr w:rsidR="009612E6" w:rsidRPr="00D86EDC" w:rsidTr="00DF0F82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12E6" w:rsidRPr="00D86EDC" w:rsidRDefault="009612E6" w:rsidP="00DF0F82">
            <w:pPr>
              <w:spacing w:after="0" w:line="0" w:lineRule="atLeast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12E6" w:rsidRPr="00250CBB" w:rsidRDefault="009612E6" w:rsidP="00DF0F82">
            <w:pPr>
              <w:pStyle w:val="ListParagraph"/>
              <w:numPr>
                <w:ilvl w:val="0"/>
                <w:numId w:val="1"/>
              </w:numPr>
              <w:spacing w:after="0" w:line="0" w:lineRule="atLeast"/>
              <w:ind w:left="345"/>
              <w:rPr>
                <w:rFonts w:ascii="Arial Narrow" w:eastAsia="Times New Roman" w:hAnsi="Arial Narrow" w:cs="Times New Roman"/>
              </w:rPr>
            </w:pPr>
            <w:r w:rsidRPr="00250CBB">
              <w:rPr>
                <w:rFonts w:ascii="Arial Narrow" w:eastAsia="Times New Roman" w:hAnsi="Arial Narrow" w:cs="Arial"/>
              </w:rPr>
              <w:t>Rat pups who receive high or low nurturing from their mothers develop epigenetic differences that affect their response to stress later in life.</w:t>
            </w:r>
          </w:p>
        </w:tc>
      </w:tr>
      <w:tr w:rsidR="009612E6" w:rsidRPr="00D86EDC" w:rsidTr="00DF0F82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12E6" w:rsidRPr="00D86EDC" w:rsidRDefault="009612E6" w:rsidP="00DF0F82">
            <w:pPr>
              <w:spacing w:after="0" w:line="0" w:lineRule="atLeast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12E6" w:rsidRPr="00250CBB" w:rsidRDefault="009612E6" w:rsidP="00DF0F82">
            <w:pPr>
              <w:pStyle w:val="ListParagraph"/>
              <w:numPr>
                <w:ilvl w:val="0"/>
                <w:numId w:val="1"/>
              </w:numPr>
              <w:spacing w:after="0" w:line="0" w:lineRule="atLeast"/>
              <w:ind w:left="345"/>
              <w:rPr>
                <w:rFonts w:ascii="Arial Narrow" w:eastAsia="Times New Roman" w:hAnsi="Arial Narrow" w:cs="Times New Roman"/>
              </w:rPr>
            </w:pPr>
            <w:r w:rsidRPr="00250CBB">
              <w:rPr>
                <w:rFonts w:ascii="Arial Narrow" w:eastAsia="Times New Roman" w:hAnsi="Arial Narrow" w:cs="Arial"/>
              </w:rPr>
              <w:t>Stress, diet, behavior, toxins and other factors activate chemical switches that regulate gene expression.</w:t>
            </w:r>
          </w:p>
        </w:tc>
      </w:tr>
      <w:tr w:rsidR="009612E6" w:rsidRPr="00D86EDC" w:rsidTr="00DF0F82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12E6" w:rsidRPr="00D86EDC" w:rsidRDefault="009612E6" w:rsidP="00DF0F82">
            <w:pPr>
              <w:spacing w:after="0" w:line="0" w:lineRule="atLeast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12E6" w:rsidRPr="00250CBB" w:rsidRDefault="009612E6" w:rsidP="00DF0F82">
            <w:pPr>
              <w:pStyle w:val="ListParagraph"/>
              <w:numPr>
                <w:ilvl w:val="0"/>
                <w:numId w:val="1"/>
              </w:numPr>
              <w:spacing w:after="0" w:line="0" w:lineRule="atLeast"/>
              <w:ind w:left="345"/>
              <w:rPr>
                <w:rFonts w:ascii="Arial Narrow" w:eastAsia="Times New Roman" w:hAnsi="Arial Narrow" w:cs="Times New Roman"/>
              </w:rPr>
            </w:pPr>
            <w:r w:rsidRPr="00250CBB">
              <w:rPr>
                <w:rFonts w:ascii="Arial Narrow" w:eastAsia="Times New Roman" w:hAnsi="Arial Narrow" w:cs="Arial"/>
              </w:rPr>
              <w:t>Your mother's diet during pregnancy and what you're fed as an infant can cause critical changes that stick with you into adulthood.</w:t>
            </w:r>
          </w:p>
        </w:tc>
      </w:tr>
      <w:tr w:rsidR="009612E6" w:rsidRPr="00D86EDC" w:rsidTr="00DF0F82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12E6" w:rsidRPr="00D86EDC" w:rsidRDefault="009612E6" w:rsidP="00DF0F82">
            <w:pPr>
              <w:spacing w:after="0" w:line="0" w:lineRule="atLeast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12E6" w:rsidRPr="00250CBB" w:rsidRDefault="009612E6" w:rsidP="00DF0F82">
            <w:pPr>
              <w:pStyle w:val="ListParagraph"/>
              <w:numPr>
                <w:ilvl w:val="0"/>
                <w:numId w:val="1"/>
              </w:numPr>
              <w:spacing w:after="0" w:line="0" w:lineRule="atLeast"/>
              <w:ind w:left="345"/>
              <w:rPr>
                <w:rFonts w:ascii="Arial Narrow" w:eastAsia="Times New Roman" w:hAnsi="Arial Narrow" w:cs="Times New Roman"/>
              </w:rPr>
            </w:pPr>
            <w:r w:rsidRPr="00250CBB">
              <w:rPr>
                <w:rFonts w:ascii="Arial Narrow" w:eastAsia="Times New Roman" w:hAnsi="Arial Narrow" w:cs="Arial"/>
              </w:rPr>
              <w:t>Unlike behavior or stress, diet is one the more easily studied, and therefore better understood, environmental factors in epigenetic change.</w:t>
            </w:r>
          </w:p>
        </w:tc>
      </w:tr>
      <w:tr w:rsidR="009612E6" w:rsidRPr="00D86EDC" w:rsidTr="00DF0F82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12E6" w:rsidRPr="00D86EDC" w:rsidRDefault="009612E6" w:rsidP="00DF0F82">
            <w:pPr>
              <w:spacing w:after="0" w:line="0" w:lineRule="atLeast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12E6" w:rsidRPr="00250CBB" w:rsidRDefault="009612E6" w:rsidP="00DF0F82">
            <w:pPr>
              <w:pStyle w:val="ListParagraph"/>
              <w:numPr>
                <w:ilvl w:val="0"/>
                <w:numId w:val="1"/>
              </w:numPr>
              <w:spacing w:after="0" w:line="0" w:lineRule="atLeast"/>
              <w:ind w:left="345"/>
              <w:rPr>
                <w:rFonts w:ascii="Arial Narrow" w:eastAsia="Times New Roman" w:hAnsi="Arial Narrow" w:cs="Times New Roman"/>
              </w:rPr>
            </w:pPr>
            <w:r w:rsidRPr="00250CBB">
              <w:rPr>
                <w:rFonts w:ascii="Arial Narrow" w:eastAsia="Times New Roman" w:hAnsi="Arial Narrow" w:cs="Arial"/>
              </w:rPr>
              <w:t>When researchers fed pregnant yellow mice a methyl-rich diet, most of the resulting pups were brown and healthy and stayed that way for life.</w:t>
            </w:r>
          </w:p>
        </w:tc>
      </w:tr>
      <w:tr w:rsidR="009612E6" w:rsidRPr="00D86EDC" w:rsidTr="00DF0F82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12E6" w:rsidRPr="00D86EDC" w:rsidRDefault="009612E6" w:rsidP="00DF0F82">
            <w:pPr>
              <w:spacing w:after="0" w:line="0" w:lineRule="atLeast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12E6" w:rsidRPr="00250CBB" w:rsidRDefault="009612E6" w:rsidP="00DF0F82">
            <w:pPr>
              <w:pStyle w:val="ListParagraph"/>
              <w:numPr>
                <w:ilvl w:val="0"/>
                <w:numId w:val="1"/>
              </w:numPr>
              <w:spacing w:after="0" w:line="0" w:lineRule="atLeast"/>
              <w:ind w:left="345"/>
              <w:rPr>
                <w:rFonts w:ascii="Arial Narrow" w:eastAsia="Times New Roman" w:hAnsi="Arial Narrow" w:cs="Times New Roman"/>
              </w:rPr>
            </w:pPr>
            <w:r w:rsidRPr="00250CBB">
              <w:rPr>
                <w:rFonts w:ascii="Arial Narrow" w:eastAsia="Times New Roman" w:hAnsi="Arial Narrow" w:cs="Arial"/>
              </w:rPr>
              <w:t>Our diets and lifestyles can change the expression of our genes.</w:t>
            </w:r>
          </w:p>
        </w:tc>
      </w:tr>
      <w:tr w:rsidR="009612E6" w:rsidRPr="00D86EDC" w:rsidTr="00DF0F82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12E6" w:rsidRPr="00D86EDC" w:rsidRDefault="009612E6" w:rsidP="00DF0F82">
            <w:pPr>
              <w:spacing w:after="0" w:line="0" w:lineRule="atLeast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12E6" w:rsidRPr="00250CBB" w:rsidRDefault="009612E6" w:rsidP="00DF0F82">
            <w:pPr>
              <w:pStyle w:val="ListParagraph"/>
              <w:numPr>
                <w:ilvl w:val="0"/>
                <w:numId w:val="1"/>
              </w:numPr>
              <w:spacing w:after="0" w:line="0" w:lineRule="atLeast"/>
              <w:ind w:left="345"/>
              <w:rPr>
                <w:rFonts w:ascii="Arial Narrow" w:eastAsia="Times New Roman" w:hAnsi="Arial Narrow" w:cs="Times New Roman"/>
              </w:rPr>
            </w:pPr>
            <w:proofErr w:type="spellStart"/>
            <w:r w:rsidRPr="00250CBB">
              <w:rPr>
                <w:rFonts w:ascii="Arial Narrow" w:eastAsia="Times New Roman" w:hAnsi="Arial Narrow" w:cs="Arial"/>
              </w:rPr>
              <w:t>Epigenomes</w:t>
            </w:r>
            <w:proofErr w:type="spellEnd"/>
            <w:r w:rsidRPr="00250CBB">
              <w:rPr>
                <w:rFonts w:ascii="Arial Narrow" w:eastAsia="Times New Roman" w:hAnsi="Arial Narrow" w:cs="Arial"/>
              </w:rPr>
              <w:t xml:space="preserve"> can change in function of what we eat, of what we breathe, or of what we drink.</w:t>
            </w:r>
          </w:p>
        </w:tc>
      </w:tr>
      <w:tr w:rsidR="009612E6" w:rsidRPr="00D86EDC" w:rsidTr="00DF0F82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12E6" w:rsidRPr="00D86EDC" w:rsidRDefault="009612E6" w:rsidP="00DF0F82">
            <w:pPr>
              <w:spacing w:after="0" w:line="0" w:lineRule="atLeast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12E6" w:rsidRPr="00250CBB" w:rsidRDefault="009612E6" w:rsidP="00DF0F82">
            <w:pPr>
              <w:pStyle w:val="ListParagraph"/>
              <w:numPr>
                <w:ilvl w:val="0"/>
                <w:numId w:val="1"/>
              </w:numPr>
              <w:spacing w:after="0" w:line="0" w:lineRule="atLeast"/>
              <w:ind w:left="345"/>
              <w:rPr>
                <w:rFonts w:ascii="Arial Narrow" w:eastAsia="Times New Roman" w:hAnsi="Arial Narrow" w:cs="Times New Roman"/>
              </w:rPr>
            </w:pPr>
            <w:r w:rsidRPr="00250CBB">
              <w:rPr>
                <w:rFonts w:ascii="Arial Narrow" w:eastAsia="Times New Roman" w:hAnsi="Arial Narrow" w:cs="Times New Roman"/>
              </w:rPr>
              <w:t>You can impact your genes and health as well as your future children and grandchildren’s genes and health.</w:t>
            </w:r>
          </w:p>
        </w:tc>
      </w:tr>
      <w:tr w:rsidR="009612E6" w:rsidRPr="00D86EDC" w:rsidTr="00DF0F82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12E6" w:rsidRPr="00D86EDC" w:rsidRDefault="009612E6" w:rsidP="00DF0F82">
            <w:pPr>
              <w:spacing w:after="0" w:line="0" w:lineRule="atLeast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12E6" w:rsidRPr="007C4873" w:rsidRDefault="009612E6" w:rsidP="00DF0F82">
            <w:pPr>
              <w:pStyle w:val="ListParagraph"/>
              <w:numPr>
                <w:ilvl w:val="0"/>
                <w:numId w:val="1"/>
              </w:numPr>
              <w:spacing w:after="0" w:line="0" w:lineRule="atLeast"/>
              <w:ind w:left="345"/>
              <w:rPr>
                <w:rFonts w:ascii="Arial Narrow" w:eastAsia="Times New Roman" w:hAnsi="Arial Narrow" w:cs="Times New Roman"/>
              </w:rPr>
            </w:pPr>
            <w:r w:rsidRPr="007C4873">
              <w:rPr>
                <w:rFonts w:ascii="Arial Narrow" w:eastAsia="Times New Roman" w:hAnsi="Arial Narrow" w:cs="Arial"/>
                <w:shd w:val="clear" w:color="auto" w:fill="FFFFFF"/>
              </w:rPr>
              <w:t>The ability of environmental conditions to cause epigenetic changes varies with time during our life, and also with the amount of exposure at these vulnerable periods of time.</w:t>
            </w:r>
          </w:p>
        </w:tc>
      </w:tr>
      <w:tr w:rsidR="009612E6" w:rsidRPr="00D86EDC" w:rsidTr="00DF0F82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12E6" w:rsidRPr="00D86EDC" w:rsidRDefault="009612E6" w:rsidP="00DF0F82">
            <w:pPr>
              <w:spacing w:after="0" w:line="0" w:lineRule="atLeast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12E6" w:rsidRPr="007C4873" w:rsidRDefault="009612E6" w:rsidP="00DF0F82">
            <w:pPr>
              <w:pStyle w:val="ListParagraph"/>
              <w:numPr>
                <w:ilvl w:val="0"/>
                <w:numId w:val="1"/>
              </w:numPr>
              <w:spacing w:after="0" w:line="0" w:lineRule="atLeast"/>
              <w:ind w:left="345"/>
              <w:rPr>
                <w:rFonts w:ascii="Arial Narrow" w:eastAsia="Times New Roman" w:hAnsi="Arial Narrow" w:cs="Times New Roman"/>
              </w:rPr>
            </w:pPr>
            <w:r w:rsidRPr="007C4873">
              <w:rPr>
                <w:rFonts w:ascii="Arial Narrow" w:eastAsia="Times New Roman" w:hAnsi="Arial Narrow" w:cs="Times New Roman"/>
              </w:rPr>
              <w:t xml:space="preserve">Researchers have found that it takes only the addition of a methyl group to change an </w:t>
            </w:r>
            <w:proofErr w:type="spellStart"/>
            <w:r w:rsidRPr="007C4873">
              <w:rPr>
                <w:rFonts w:ascii="Arial Narrow" w:eastAsia="Times New Roman" w:hAnsi="Arial Narrow" w:cs="Times New Roman"/>
              </w:rPr>
              <w:t>epigenome</w:t>
            </w:r>
            <w:proofErr w:type="spellEnd"/>
            <w:r w:rsidRPr="007C4873">
              <w:rPr>
                <w:rFonts w:ascii="Arial Narrow" w:eastAsia="Times New Roman" w:hAnsi="Arial Narrow" w:cs="Times New Roman"/>
              </w:rPr>
              <w:t xml:space="preserve"> and the gene’s expression.</w:t>
            </w:r>
          </w:p>
        </w:tc>
      </w:tr>
      <w:tr w:rsidR="009612E6" w:rsidRPr="00D86EDC" w:rsidTr="00DF0F82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12E6" w:rsidRPr="00D86EDC" w:rsidRDefault="009612E6" w:rsidP="00DF0F82">
            <w:pPr>
              <w:spacing w:after="0" w:line="0" w:lineRule="atLeast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12E6" w:rsidRPr="007C4873" w:rsidRDefault="009612E6" w:rsidP="00DF0F82">
            <w:pPr>
              <w:pStyle w:val="ListParagraph"/>
              <w:numPr>
                <w:ilvl w:val="0"/>
                <w:numId w:val="1"/>
              </w:numPr>
              <w:spacing w:after="0" w:line="0" w:lineRule="atLeast"/>
              <w:ind w:left="345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 xml:space="preserve">Epigenetics isn’t evolution and doesn’t change DNA.  It represents a biological response to an environmental stressor that can be inherited via epigenetic marks. </w:t>
            </w:r>
          </w:p>
        </w:tc>
      </w:tr>
    </w:tbl>
    <w:p w:rsidR="009612E6" w:rsidRPr="00777619" w:rsidRDefault="009612E6" w:rsidP="009612E6">
      <w:pPr>
        <w:spacing w:before="60" w:after="0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Which of the following can change your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epignome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>?</w:t>
      </w:r>
      <w:r w:rsidRPr="00777619">
        <w:rPr>
          <w:rFonts w:ascii="Times New Roman" w:eastAsia="Times New Roman" w:hAnsi="Times New Roman" w:cs="Times New Roman"/>
          <w:i/>
          <w:color w:val="000000"/>
        </w:rPr>
        <w:t xml:space="preserve"> (</w:t>
      </w:r>
      <w:r>
        <w:rPr>
          <w:rFonts w:ascii="Times New Roman" w:eastAsia="Times New Roman" w:hAnsi="Times New Roman" w:cs="Times New Roman"/>
          <w:i/>
          <w:color w:val="000000"/>
        </w:rPr>
        <w:t>C</w:t>
      </w:r>
      <w:r w:rsidRPr="00777619">
        <w:rPr>
          <w:rFonts w:ascii="Times New Roman" w:eastAsia="Times New Roman" w:hAnsi="Times New Roman" w:cs="Times New Roman"/>
          <w:i/>
          <w:color w:val="000000"/>
        </w:rPr>
        <w:t>ircle all that apply)</w:t>
      </w:r>
    </w:p>
    <w:tbl>
      <w:tblPr>
        <w:tblStyle w:val="TableGrid"/>
        <w:tblW w:w="11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12"/>
        <w:gridCol w:w="2212"/>
        <w:gridCol w:w="2212"/>
        <w:gridCol w:w="2212"/>
        <w:gridCol w:w="2213"/>
      </w:tblGrid>
      <w:tr w:rsidR="009612E6" w:rsidTr="00DF0F82">
        <w:trPr>
          <w:trHeight w:val="375"/>
        </w:trPr>
        <w:tc>
          <w:tcPr>
            <w:tcW w:w="2212" w:type="dxa"/>
          </w:tcPr>
          <w:p w:rsidR="009612E6" w:rsidRPr="00CC738E" w:rsidRDefault="009612E6" w:rsidP="00DF0F82">
            <w:pPr>
              <w:spacing w:before="60" w:after="60"/>
              <w:jc w:val="center"/>
              <w:rPr>
                <w:rFonts w:ascii="Arial Narrow" w:hAnsi="Arial Narrow"/>
              </w:rPr>
            </w:pPr>
            <w:r w:rsidRPr="00CC738E">
              <w:rPr>
                <w:rFonts w:ascii="Arial Narrow" w:hAnsi="Arial Narrow"/>
              </w:rPr>
              <w:t>broccoli</w:t>
            </w:r>
          </w:p>
        </w:tc>
        <w:tc>
          <w:tcPr>
            <w:tcW w:w="2212" w:type="dxa"/>
          </w:tcPr>
          <w:p w:rsidR="009612E6" w:rsidRPr="00CC738E" w:rsidRDefault="009612E6" w:rsidP="00DF0F82">
            <w:pPr>
              <w:spacing w:before="60" w:after="60"/>
              <w:jc w:val="center"/>
              <w:rPr>
                <w:rFonts w:ascii="Arial Narrow" w:hAnsi="Arial Narrow"/>
              </w:rPr>
            </w:pPr>
            <w:r w:rsidRPr="00CC738E">
              <w:rPr>
                <w:rFonts w:ascii="Arial Narrow" w:hAnsi="Arial Narrow"/>
              </w:rPr>
              <w:t>smoking</w:t>
            </w:r>
          </w:p>
        </w:tc>
        <w:tc>
          <w:tcPr>
            <w:tcW w:w="2212" w:type="dxa"/>
          </w:tcPr>
          <w:p w:rsidR="009612E6" w:rsidRPr="00CC738E" w:rsidRDefault="009612E6" w:rsidP="00DF0F82">
            <w:pPr>
              <w:spacing w:before="60" w:after="60"/>
              <w:jc w:val="center"/>
              <w:rPr>
                <w:rFonts w:ascii="Arial Narrow" w:hAnsi="Arial Narrow"/>
              </w:rPr>
            </w:pPr>
            <w:r w:rsidRPr="00CC738E">
              <w:rPr>
                <w:rFonts w:ascii="Arial Narrow" w:hAnsi="Arial Narrow"/>
              </w:rPr>
              <w:t>sleep</w:t>
            </w:r>
          </w:p>
        </w:tc>
        <w:tc>
          <w:tcPr>
            <w:tcW w:w="2212" w:type="dxa"/>
          </w:tcPr>
          <w:p w:rsidR="009612E6" w:rsidRPr="00CC738E" w:rsidRDefault="009612E6" w:rsidP="00DF0F82">
            <w:pPr>
              <w:spacing w:before="60" w:after="60"/>
              <w:jc w:val="center"/>
              <w:rPr>
                <w:rFonts w:ascii="Arial Narrow" w:hAnsi="Arial Narrow"/>
              </w:rPr>
            </w:pPr>
            <w:r w:rsidRPr="00CC738E">
              <w:rPr>
                <w:rFonts w:ascii="Arial Narrow" w:hAnsi="Arial Narrow"/>
              </w:rPr>
              <w:t>obesity</w:t>
            </w:r>
          </w:p>
        </w:tc>
        <w:tc>
          <w:tcPr>
            <w:tcW w:w="2213" w:type="dxa"/>
          </w:tcPr>
          <w:p w:rsidR="009612E6" w:rsidRPr="00CC738E" w:rsidRDefault="009612E6" w:rsidP="00DF0F82">
            <w:pPr>
              <w:spacing w:before="60" w:after="6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malnutrition</w:t>
            </w:r>
          </w:p>
        </w:tc>
      </w:tr>
      <w:tr w:rsidR="009612E6" w:rsidTr="00DF0F82">
        <w:trPr>
          <w:trHeight w:val="375"/>
        </w:trPr>
        <w:tc>
          <w:tcPr>
            <w:tcW w:w="2212" w:type="dxa"/>
          </w:tcPr>
          <w:p w:rsidR="009612E6" w:rsidRPr="00CC738E" w:rsidRDefault="009612E6" w:rsidP="00DF0F82">
            <w:pPr>
              <w:spacing w:before="60" w:after="6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strawberries</w:t>
            </w:r>
          </w:p>
        </w:tc>
        <w:tc>
          <w:tcPr>
            <w:tcW w:w="2212" w:type="dxa"/>
          </w:tcPr>
          <w:p w:rsidR="009612E6" w:rsidRPr="00CC738E" w:rsidRDefault="009612E6" w:rsidP="00DF0F82">
            <w:pPr>
              <w:spacing w:before="60" w:after="6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spinach</w:t>
            </w:r>
          </w:p>
        </w:tc>
        <w:tc>
          <w:tcPr>
            <w:tcW w:w="2212" w:type="dxa"/>
          </w:tcPr>
          <w:p w:rsidR="009612E6" w:rsidRPr="00CC738E" w:rsidRDefault="009612E6" w:rsidP="00DF0F82">
            <w:pPr>
              <w:spacing w:before="60" w:after="60"/>
              <w:jc w:val="center"/>
              <w:rPr>
                <w:rFonts w:ascii="Arial Narrow" w:hAnsi="Arial Narrow"/>
              </w:rPr>
            </w:pPr>
            <w:r w:rsidRPr="00CC738E">
              <w:rPr>
                <w:rFonts w:ascii="Arial Narrow" w:hAnsi="Arial Narrow"/>
              </w:rPr>
              <w:t>pollution</w:t>
            </w:r>
          </w:p>
        </w:tc>
        <w:tc>
          <w:tcPr>
            <w:tcW w:w="2212" w:type="dxa"/>
          </w:tcPr>
          <w:p w:rsidR="009612E6" w:rsidRPr="00CC738E" w:rsidRDefault="009612E6" w:rsidP="00DF0F82">
            <w:pPr>
              <w:spacing w:before="60" w:after="6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viruses</w:t>
            </w:r>
          </w:p>
        </w:tc>
        <w:tc>
          <w:tcPr>
            <w:tcW w:w="2213" w:type="dxa"/>
          </w:tcPr>
          <w:p w:rsidR="009612E6" w:rsidRPr="00CC738E" w:rsidRDefault="009612E6" w:rsidP="00DF0F82">
            <w:pPr>
              <w:spacing w:before="60" w:after="6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prenatal nutrition</w:t>
            </w:r>
          </w:p>
        </w:tc>
      </w:tr>
      <w:tr w:rsidR="009612E6" w:rsidTr="00DF0F82">
        <w:trPr>
          <w:trHeight w:val="378"/>
        </w:trPr>
        <w:tc>
          <w:tcPr>
            <w:tcW w:w="2212" w:type="dxa"/>
          </w:tcPr>
          <w:p w:rsidR="009612E6" w:rsidRPr="00CC738E" w:rsidRDefault="009612E6" w:rsidP="00DF0F82">
            <w:pPr>
              <w:spacing w:before="60" w:after="6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anxiety</w:t>
            </w:r>
          </w:p>
        </w:tc>
        <w:tc>
          <w:tcPr>
            <w:tcW w:w="2212" w:type="dxa"/>
          </w:tcPr>
          <w:p w:rsidR="009612E6" w:rsidRPr="00CC738E" w:rsidRDefault="009612E6" w:rsidP="00DF0F82">
            <w:pPr>
              <w:spacing w:before="60" w:after="60"/>
              <w:jc w:val="center"/>
              <w:rPr>
                <w:rFonts w:ascii="Arial Narrow" w:hAnsi="Arial Narrow"/>
              </w:rPr>
            </w:pPr>
            <w:r w:rsidRPr="00CC738E">
              <w:rPr>
                <w:rFonts w:ascii="Arial Narrow" w:hAnsi="Arial Narrow"/>
              </w:rPr>
              <w:t>exercise</w:t>
            </w:r>
          </w:p>
        </w:tc>
        <w:tc>
          <w:tcPr>
            <w:tcW w:w="2212" w:type="dxa"/>
          </w:tcPr>
          <w:p w:rsidR="009612E6" w:rsidRPr="00CC738E" w:rsidRDefault="009612E6" w:rsidP="00DF0F82">
            <w:pPr>
              <w:spacing w:before="60" w:after="6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social interaction</w:t>
            </w:r>
          </w:p>
        </w:tc>
        <w:tc>
          <w:tcPr>
            <w:tcW w:w="2212" w:type="dxa"/>
          </w:tcPr>
          <w:p w:rsidR="009612E6" w:rsidRPr="00CC738E" w:rsidRDefault="009612E6" w:rsidP="00DF0F82">
            <w:pPr>
              <w:spacing w:before="60" w:after="6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stress</w:t>
            </w:r>
          </w:p>
        </w:tc>
        <w:tc>
          <w:tcPr>
            <w:tcW w:w="2213" w:type="dxa"/>
          </w:tcPr>
          <w:p w:rsidR="009612E6" w:rsidRDefault="009612E6" w:rsidP="00DF0F82">
            <w:pPr>
              <w:spacing w:before="60" w:after="6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Parents</w:t>
            </w:r>
          </w:p>
          <w:p w:rsidR="009612E6" w:rsidRPr="00CC738E" w:rsidRDefault="009612E6" w:rsidP="00DF0F82">
            <w:pPr>
              <w:spacing w:before="60" w:after="60"/>
              <w:jc w:val="center"/>
              <w:rPr>
                <w:rFonts w:ascii="Arial Narrow" w:hAnsi="Arial Narrow"/>
              </w:rPr>
            </w:pPr>
          </w:p>
        </w:tc>
      </w:tr>
    </w:tbl>
    <w:p w:rsidR="00A815E5" w:rsidRDefault="00A815E5"/>
    <w:sectPr w:rsidR="00A815E5" w:rsidSect="009612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27D10"/>
    <w:multiLevelType w:val="hybridMultilevel"/>
    <w:tmpl w:val="7D9666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612E6"/>
    <w:rsid w:val="009612E6"/>
    <w:rsid w:val="00A81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2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2E6"/>
    <w:pPr>
      <w:ind w:left="720"/>
      <w:contextualSpacing/>
    </w:pPr>
  </w:style>
  <w:style w:type="table" w:styleId="TableGrid">
    <w:name w:val="Table Grid"/>
    <w:basedOn w:val="TableNormal"/>
    <w:uiPriority w:val="59"/>
    <w:rsid w:val="00961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1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2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2176</Characters>
  <Application>Microsoft Office Word</Application>
  <DocSecurity>0</DocSecurity>
  <Lines>18</Lines>
  <Paragraphs>5</Paragraphs>
  <ScaleCrop>false</ScaleCrop>
  <Company>SHSD 502</Company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</dc:creator>
  <cp:lastModifiedBy>Alison</cp:lastModifiedBy>
  <cp:revision>1</cp:revision>
  <dcterms:created xsi:type="dcterms:W3CDTF">2013-07-18T07:24:00Z</dcterms:created>
  <dcterms:modified xsi:type="dcterms:W3CDTF">2013-07-18T07:25:00Z</dcterms:modified>
</cp:coreProperties>
</file>